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7751A" w:rsidRDefault="00581615" w:rsidP="007B72A8">
      <w:pPr>
        <w:pStyle w:val="Header"/>
        <w:tabs>
          <w:tab w:val="clear" w:pos="4320"/>
          <w:tab w:val="clear" w:pos="8640"/>
        </w:tabs>
        <w:jc w:val="center"/>
        <w:rPr>
          <w:noProof/>
        </w:rPr>
      </w:pPr>
      <w:r w:rsidRPr="00A512E3">
        <w:rPr>
          <w:rFonts w:ascii="Arial" w:hAnsi="Arial" w:cs="Arial"/>
          <w:noProof/>
          <w:color w:val="44546A"/>
          <w:szCs w:val="24"/>
        </w:rPr>
        <w:drawing>
          <wp:inline distT="0" distB="0" distL="0" distR="0" wp14:anchorId="550D576D" wp14:editId="2E644C53">
            <wp:extent cx="1718310" cy="361315"/>
            <wp:effectExtent l="0" t="0" r="0" b="635"/>
            <wp:docPr id="1" name="Picture 1" descr="Sacramento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cramento County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7B72A8" w:rsidRDefault="007B72A8" w:rsidP="007B72A8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486A3FA" w14:textId="77777777" w:rsidR="00C74F1E" w:rsidRPr="00C74F1E" w:rsidRDefault="00C74F1E" w:rsidP="00F85B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74F1E">
        <w:rPr>
          <w:rFonts w:ascii="Times New Roman" w:hAnsi="Times New Roman"/>
          <w:b/>
          <w:bCs/>
          <w:color w:val="000000"/>
          <w:sz w:val="32"/>
          <w:szCs w:val="32"/>
        </w:rPr>
        <w:t>COUNTY OF SACRAMENTO</w:t>
      </w:r>
    </w:p>
    <w:p w14:paraId="0ECA3C96" w14:textId="77777777" w:rsidR="00C74F1E" w:rsidRPr="00C74F1E" w:rsidRDefault="00C74F1E" w:rsidP="00F85B0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74F1E">
        <w:rPr>
          <w:rFonts w:cs="Arial"/>
          <w:b/>
          <w:bCs/>
          <w:color w:val="000000"/>
          <w:sz w:val="32"/>
          <w:szCs w:val="32"/>
          <w:u w:val="single"/>
        </w:rPr>
        <w:t>REQUEST FOR RE</w:t>
      </w:r>
      <w:r>
        <w:rPr>
          <w:rFonts w:cs="Arial"/>
          <w:b/>
          <w:bCs/>
          <w:color w:val="000000"/>
          <w:sz w:val="32"/>
          <w:szCs w:val="32"/>
          <w:u w:val="single"/>
        </w:rPr>
        <w:t>LIGIOUS</w:t>
      </w:r>
      <w:r w:rsidRPr="00C74F1E">
        <w:rPr>
          <w:rFonts w:cs="Arial"/>
          <w:b/>
          <w:bCs/>
          <w:color w:val="000000"/>
          <w:sz w:val="32"/>
          <w:szCs w:val="32"/>
          <w:u w:val="single"/>
        </w:rPr>
        <w:t xml:space="preserve"> ACCOMMODATION</w:t>
      </w:r>
    </w:p>
    <w:p w14:paraId="5DAB6C7B" w14:textId="77777777" w:rsidR="00C74F1E" w:rsidRPr="00C74F1E" w:rsidRDefault="00C74F1E" w:rsidP="00C74F1E">
      <w:pPr>
        <w:autoSpaceDE w:val="0"/>
        <w:autoSpaceDN w:val="0"/>
        <w:adjustRightInd w:val="0"/>
        <w:ind w:firstLine="72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0D334338" w14:textId="77777777" w:rsidR="00C74F1E" w:rsidRPr="00C74F1E" w:rsidRDefault="00C74F1E" w:rsidP="00C74F1E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</w:rPr>
      </w:pPr>
      <w:r w:rsidRPr="00C74F1E">
        <w:rPr>
          <w:rFonts w:cs="Arial"/>
          <w:b/>
          <w:bCs/>
          <w:color w:val="000000"/>
          <w:sz w:val="28"/>
          <w:szCs w:val="28"/>
        </w:rPr>
        <w:t>TO BE COMPLETED BY EMPLOYEE: (please print)</w:t>
      </w:r>
    </w:p>
    <w:p w14:paraId="02EB378F" w14:textId="77777777" w:rsidR="00C74F1E" w:rsidRPr="00C74F1E" w:rsidRDefault="00C74F1E" w:rsidP="00C74F1E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0"/>
        <w:gridCol w:w="5040"/>
      </w:tblGrid>
      <w:tr w:rsidR="005064DA" w:rsidRPr="00321AE5" w14:paraId="6CBE5019" w14:textId="77777777" w:rsidTr="00321AE5"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4C8BFC02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  <w:szCs w:val="24"/>
              </w:rPr>
            </w:pPr>
            <w:r w:rsidRPr="00321AE5">
              <w:rPr>
                <w:rFonts w:eastAsia="Calibri" w:cs="Arial"/>
                <w:color w:val="000000"/>
                <w:szCs w:val="24"/>
              </w:rPr>
              <w:t xml:space="preserve">Date: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6694EFF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  <w:szCs w:val="24"/>
              </w:rPr>
            </w:pPr>
            <w:r w:rsidRPr="00321AE5">
              <w:rPr>
                <w:rFonts w:eastAsia="Calibri" w:cs="Arial"/>
                <w:color w:val="000000"/>
                <w:szCs w:val="24"/>
              </w:rPr>
              <w:t xml:space="preserve">Phone #: </w:t>
            </w:r>
          </w:p>
        </w:tc>
      </w:tr>
      <w:tr w:rsidR="005064DA" w:rsidRPr="00321AE5" w14:paraId="7597F600" w14:textId="77777777" w:rsidTr="00321AE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5998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  <w:szCs w:val="24"/>
              </w:rPr>
            </w:pPr>
            <w:r w:rsidRPr="00321AE5">
              <w:rPr>
                <w:rFonts w:eastAsia="Calibri" w:cs="Arial"/>
                <w:color w:val="000000"/>
                <w:szCs w:val="24"/>
              </w:rPr>
              <w:t>Employee Name:</w:t>
            </w:r>
            <w:r w:rsidR="0017624F" w:rsidRPr="00321AE5">
              <w:rPr>
                <w:rFonts w:eastAsia="Calibri" w:cs="Arial"/>
                <w:color w:val="000000"/>
                <w:szCs w:val="24"/>
              </w:rPr>
              <w:t xml:space="preserve"> </w:t>
            </w:r>
          </w:p>
        </w:tc>
      </w:tr>
      <w:tr w:rsidR="005064DA" w:rsidRPr="00321AE5" w14:paraId="583230F0" w14:textId="77777777" w:rsidTr="00321AE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A9897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  <w:szCs w:val="24"/>
              </w:rPr>
            </w:pPr>
            <w:r w:rsidRPr="00321AE5">
              <w:rPr>
                <w:rFonts w:eastAsia="Calibri" w:cs="Arial"/>
                <w:color w:val="000000"/>
                <w:szCs w:val="24"/>
              </w:rPr>
              <w:t xml:space="preserve">Supervisor Name: </w:t>
            </w:r>
          </w:p>
        </w:tc>
      </w:tr>
      <w:tr w:rsidR="005064DA" w:rsidRPr="00321AE5" w14:paraId="7498E6C2" w14:textId="77777777" w:rsidTr="00321AE5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F3C2F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  <w:szCs w:val="24"/>
              </w:rPr>
            </w:pPr>
            <w:r w:rsidRPr="00321AE5">
              <w:rPr>
                <w:rFonts w:eastAsia="Calibri" w:cs="Arial"/>
                <w:color w:val="000000"/>
                <w:szCs w:val="24"/>
              </w:rPr>
              <w:t xml:space="preserve">Phone #: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CFB90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  <w:szCs w:val="24"/>
              </w:rPr>
            </w:pPr>
            <w:r w:rsidRPr="00321AE5">
              <w:rPr>
                <w:rFonts w:eastAsia="Calibri" w:cs="Arial"/>
                <w:color w:val="000000"/>
                <w:szCs w:val="24"/>
              </w:rPr>
              <w:t xml:space="preserve">Dept./Agency: </w:t>
            </w:r>
          </w:p>
        </w:tc>
      </w:tr>
    </w:tbl>
    <w:p w14:paraId="6A05A809" w14:textId="77777777" w:rsidR="00C74F1E" w:rsidRPr="005529CA" w:rsidRDefault="00C74F1E" w:rsidP="00C74F1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5A39BBE3" w14:textId="77777777" w:rsidR="00C74F1E" w:rsidRDefault="00C74F1E" w:rsidP="00C74F1E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</w:rPr>
      </w:pPr>
    </w:p>
    <w:p w14:paraId="63BEC9CC" w14:textId="77777777" w:rsidR="00C74F1E" w:rsidRPr="005529CA" w:rsidRDefault="00C74F1E" w:rsidP="00C74F1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5529CA">
        <w:rPr>
          <w:rFonts w:cs="Arial"/>
          <w:color w:val="000000"/>
          <w:szCs w:val="24"/>
        </w:rPr>
        <w:t>Describe the religious a</w:t>
      </w:r>
      <w:r w:rsidR="001A1B42">
        <w:rPr>
          <w:rFonts w:cs="Arial"/>
          <w:color w:val="000000"/>
          <w:szCs w:val="24"/>
        </w:rPr>
        <w:t>ccommodation you are requesting: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064DA" w:rsidRPr="00321AE5" w14:paraId="41C8F396" w14:textId="77777777" w:rsidTr="00321AE5">
        <w:tc>
          <w:tcPr>
            <w:tcW w:w="5000" w:type="pct"/>
            <w:tcBorders>
              <w:bottom w:val="single" w:sz="4" w:space="0" w:color="auto"/>
            </w:tcBorders>
          </w:tcPr>
          <w:p w14:paraId="72A3D3EC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  <w:tr w:rsidR="005064DA" w:rsidRPr="00321AE5" w14:paraId="0D0B940D" w14:textId="77777777" w:rsidTr="00321AE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  <w:tr w:rsidR="005064DA" w:rsidRPr="00321AE5" w14:paraId="60061E4C" w14:textId="77777777" w:rsidTr="00321AE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4EAFD9C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  <w:tr w:rsidR="005064DA" w:rsidRPr="00321AE5" w14:paraId="4B94D5A5" w14:textId="77777777" w:rsidTr="00321AE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DEEC669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  <w:tr w:rsidR="005064DA" w:rsidRPr="00321AE5" w14:paraId="3656B9AB" w14:textId="77777777" w:rsidTr="00321AE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5FB0818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  <w:tr w:rsidR="005064DA" w:rsidRPr="00321AE5" w14:paraId="049F31CB" w14:textId="77777777" w:rsidTr="00321AE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3128261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  <w:tr w:rsidR="005064DA" w:rsidRPr="00321AE5" w14:paraId="62486C05" w14:textId="77777777" w:rsidTr="00321AE5">
        <w:tc>
          <w:tcPr>
            <w:tcW w:w="5000" w:type="pct"/>
            <w:tcBorders>
              <w:top w:val="single" w:sz="4" w:space="0" w:color="auto"/>
            </w:tcBorders>
          </w:tcPr>
          <w:p w14:paraId="4101652C" w14:textId="77777777" w:rsidR="005064DA" w:rsidRPr="00321AE5" w:rsidRDefault="005064DA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</w:p>
        </w:tc>
      </w:tr>
    </w:tbl>
    <w:p w14:paraId="4B99056E" w14:textId="77777777" w:rsidR="00E80760" w:rsidRDefault="00E80760" w:rsidP="000C051A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4"/>
        </w:rPr>
      </w:pPr>
    </w:p>
    <w:p w14:paraId="1299C43A" w14:textId="77777777" w:rsidR="00D52D64" w:rsidRPr="005529CA" w:rsidRDefault="00D52D64" w:rsidP="000C051A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D137F" w:rsidRPr="00321AE5" w14:paraId="3AFF8B46" w14:textId="77777777" w:rsidTr="00321AE5">
        <w:tc>
          <w:tcPr>
            <w:tcW w:w="10296" w:type="dxa"/>
          </w:tcPr>
          <w:p w14:paraId="50D64AB2" w14:textId="77777777" w:rsidR="00ED137F" w:rsidRPr="00321AE5" w:rsidRDefault="00ED137F" w:rsidP="00321AE5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 w:val="26"/>
                <w:szCs w:val="26"/>
              </w:rPr>
            </w:pPr>
            <w:r w:rsidRPr="00321AE5">
              <w:rPr>
                <w:rFonts w:eastAsia="Calibri" w:cs="Arial"/>
                <w:color w:val="000000"/>
                <w:sz w:val="22"/>
                <w:szCs w:val="24"/>
              </w:rPr>
              <w:t>Suggested Length of Time:</w:t>
            </w:r>
          </w:p>
        </w:tc>
      </w:tr>
    </w:tbl>
    <w:p w14:paraId="4DDBEF00" w14:textId="191E1C06" w:rsidR="00E80760" w:rsidRDefault="00E80760" w:rsidP="000C051A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6"/>
          <w:szCs w:val="26"/>
        </w:rPr>
      </w:pPr>
    </w:p>
    <w:p w14:paraId="01A36C41" w14:textId="1A228845" w:rsidR="000C051A" w:rsidRDefault="00E80760" w:rsidP="00E80760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ED137F">
        <w:rPr>
          <w:rFonts w:cs="Arial"/>
          <w:color w:val="000000"/>
          <w:szCs w:val="24"/>
        </w:rPr>
        <w:t xml:space="preserve">I have read the County’s </w:t>
      </w:r>
      <w:r w:rsidR="007D6DC6" w:rsidRPr="00ED137F">
        <w:rPr>
          <w:rFonts w:cs="Arial"/>
          <w:color w:val="000000"/>
          <w:szCs w:val="24"/>
        </w:rPr>
        <w:t>Policy</w:t>
      </w:r>
      <w:r w:rsidRPr="00ED137F">
        <w:rPr>
          <w:rFonts w:cs="Arial"/>
          <w:color w:val="000000"/>
          <w:szCs w:val="24"/>
        </w:rPr>
        <w:t xml:space="preserve"> on Religious Accommodation. My religious belief and practices, which result in this request for </w:t>
      </w:r>
      <w:r w:rsidR="007D6DC6" w:rsidRPr="00ED137F">
        <w:rPr>
          <w:rFonts w:cs="Arial"/>
          <w:color w:val="000000"/>
          <w:szCs w:val="24"/>
        </w:rPr>
        <w:t>religious</w:t>
      </w:r>
      <w:r w:rsidRPr="00ED137F">
        <w:rPr>
          <w:rFonts w:cs="Arial"/>
          <w:color w:val="000000"/>
          <w:szCs w:val="24"/>
        </w:rPr>
        <w:t xml:space="preserve"> accommodation, are sincerely held.  I understand that the accommodation requested above may not be granted but that the County will attempt to provide a</w:t>
      </w:r>
      <w:r w:rsidR="007D6DC6">
        <w:rPr>
          <w:rFonts w:cs="Arial"/>
          <w:color w:val="000000"/>
          <w:szCs w:val="24"/>
        </w:rPr>
        <w:t xml:space="preserve"> </w:t>
      </w:r>
      <w:r w:rsidRPr="00ED137F">
        <w:rPr>
          <w:rFonts w:cs="Arial"/>
          <w:color w:val="000000"/>
          <w:szCs w:val="24"/>
        </w:rPr>
        <w:t>reasonable religious accommodation that does not create an undue hardship on the County’s business.</w:t>
      </w:r>
    </w:p>
    <w:p w14:paraId="3461D779" w14:textId="77777777" w:rsidR="00ED137F" w:rsidRDefault="00ED137F" w:rsidP="00E80760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3CF2D8B6" w14:textId="77777777" w:rsidR="00ED137F" w:rsidRPr="00ED137F" w:rsidRDefault="00ED137F" w:rsidP="00E80760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87"/>
        <w:gridCol w:w="3193"/>
      </w:tblGrid>
      <w:tr w:rsidR="00ED137F" w:rsidRPr="00321AE5" w14:paraId="5A4E861F" w14:textId="77777777" w:rsidTr="00321AE5">
        <w:tc>
          <w:tcPr>
            <w:tcW w:w="7038" w:type="dxa"/>
          </w:tcPr>
          <w:p w14:paraId="2627F76C" w14:textId="77777777" w:rsidR="00ED137F" w:rsidRPr="00321AE5" w:rsidRDefault="00ED137F" w:rsidP="00321AE5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6"/>
                <w:szCs w:val="26"/>
              </w:rPr>
            </w:pPr>
            <w:r w:rsidRPr="00321AE5">
              <w:rPr>
                <w:rFonts w:eastAsia="Calibri" w:cs="Arial"/>
                <w:color w:val="000000"/>
                <w:sz w:val="26"/>
                <w:szCs w:val="26"/>
              </w:rPr>
              <w:t>Employee signature:</w:t>
            </w:r>
          </w:p>
        </w:tc>
        <w:tc>
          <w:tcPr>
            <w:tcW w:w="3258" w:type="dxa"/>
          </w:tcPr>
          <w:p w14:paraId="3101716D" w14:textId="77777777" w:rsidR="00ED137F" w:rsidRPr="00321AE5" w:rsidRDefault="00ED137F" w:rsidP="00321AE5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6"/>
                <w:szCs w:val="26"/>
              </w:rPr>
            </w:pPr>
            <w:r w:rsidRPr="00321AE5">
              <w:rPr>
                <w:rFonts w:eastAsia="Calibri" w:cs="Arial"/>
                <w:color w:val="000000"/>
                <w:sz w:val="26"/>
                <w:szCs w:val="26"/>
              </w:rPr>
              <w:t>Date:</w:t>
            </w:r>
          </w:p>
        </w:tc>
      </w:tr>
    </w:tbl>
    <w:p w14:paraId="2F898AAF" w14:textId="77777777" w:rsidR="00372587" w:rsidRPr="00372587" w:rsidRDefault="00372587" w:rsidP="00ED137F">
      <w:pPr>
        <w:spacing w:before="120" w:line="360" w:lineRule="auto"/>
        <w:jc w:val="right"/>
        <w:rPr>
          <w:sz w:val="16"/>
          <w:szCs w:val="16"/>
        </w:rPr>
      </w:pPr>
      <w:r w:rsidRPr="00372587">
        <w:rPr>
          <w:sz w:val="16"/>
          <w:szCs w:val="16"/>
        </w:rPr>
        <w:t xml:space="preserve">REV </w:t>
      </w:r>
      <w:r w:rsidR="00145443">
        <w:rPr>
          <w:sz w:val="16"/>
          <w:szCs w:val="16"/>
        </w:rPr>
        <w:t>1/2</w:t>
      </w:r>
      <w:r w:rsidR="00984747">
        <w:rPr>
          <w:sz w:val="16"/>
          <w:szCs w:val="16"/>
        </w:rPr>
        <w:t>7</w:t>
      </w:r>
      <w:r w:rsidR="00145443">
        <w:rPr>
          <w:sz w:val="16"/>
          <w:szCs w:val="16"/>
        </w:rPr>
        <w:t>/</w:t>
      </w:r>
      <w:r w:rsidR="00984747">
        <w:rPr>
          <w:sz w:val="16"/>
          <w:szCs w:val="16"/>
        </w:rPr>
        <w:t>23</w:t>
      </w:r>
    </w:p>
    <w:sectPr w:rsidR="00372587" w:rsidRPr="00372587" w:rsidSect="00D52D64">
      <w:footerReference w:type="default" r:id="rId13"/>
      <w:footerReference w:type="first" r:id="rId14"/>
      <w:pgSz w:w="12240" w:h="15840" w:code="1"/>
      <w:pgMar w:top="1080" w:right="1080" w:bottom="1080" w:left="1080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C1D5" w14:textId="77777777" w:rsidR="008E4CAF" w:rsidRDefault="008E4CAF">
      <w:r>
        <w:separator/>
      </w:r>
    </w:p>
  </w:endnote>
  <w:endnote w:type="continuationSeparator" w:id="0">
    <w:p w14:paraId="68B50E9B" w14:textId="77777777" w:rsidR="008E4CAF" w:rsidRDefault="008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0080"/>
    </w:tblGrid>
    <w:tr w:rsidR="0097751A" w14:paraId="0520DF8C" w14:textId="77777777" w:rsidTr="009C1568">
      <w:tc>
        <w:tcPr>
          <w:tcW w:w="10656" w:type="dxa"/>
          <w:tcBorders>
            <w:top w:val="single" w:sz="6" w:space="0" w:color="auto"/>
          </w:tcBorders>
          <w:tcMar>
            <w:left w:w="0" w:type="dxa"/>
            <w:right w:w="0" w:type="dxa"/>
          </w:tcMar>
        </w:tcPr>
        <w:p w14:paraId="33323546" w14:textId="77777777" w:rsidR="0097751A" w:rsidRPr="009C1568" w:rsidRDefault="0097751A" w:rsidP="009C1568">
          <w:pPr>
            <w:spacing w:before="180"/>
            <w:jc w:val="center"/>
            <w:rPr>
              <w:rFonts w:eastAsia="Calibri" w:cs="Arial"/>
              <w:sz w:val="18"/>
              <w:szCs w:val="18"/>
            </w:rPr>
          </w:pPr>
          <w:r w:rsidRPr="009C1568">
            <w:rPr>
              <w:rFonts w:eastAsia="Calibri" w:cs="Arial"/>
              <w:sz w:val="18"/>
              <w:szCs w:val="18"/>
            </w:rPr>
            <w:t>700 H Street, Suite 5720  •  Sacramento, California 95814  •  phone (916) 874-7642  •  fax (916) 874-7132  •  www.saccounty.net</w:t>
          </w:r>
        </w:p>
      </w:tc>
    </w:tr>
  </w:tbl>
  <w:p w14:paraId="1FC39945" w14:textId="77777777" w:rsidR="0097751A" w:rsidRPr="00583778" w:rsidRDefault="0097751A" w:rsidP="0097751A">
    <w:pPr>
      <w:jc w:val="center"/>
      <w:rPr>
        <w:rFonts w:cs="Arial"/>
        <w:sz w:val="4"/>
        <w:szCs w:val="4"/>
      </w:rPr>
    </w:pPr>
  </w:p>
  <w:p w14:paraId="0562CB0E" w14:textId="77777777" w:rsidR="00E03A71" w:rsidRPr="0097751A" w:rsidRDefault="00E03A71" w:rsidP="00977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97751A" w:rsidRPr="00583778" w:rsidRDefault="0097751A" w:rsidP="0097751A">
    <w:pPr>
      <w:jc w:val="center"/>
      <w:rPr>
        <w:rFonts w:cs="Arial"/>
        <w:sz w:val="4"/>
        <w:szCs w:val="4"/>
      </w:rPr>
    </w:pPr>
  </w:p>
  <w:p w14:paraId="7145C9B0" w14:textId="1A369BC5" w:rsidR="00984747" w:rsidRPr="00984747" w:rsidRDefault="00984747" w:rsidP="00984747">
    <w:pPr>
      <w:pStyle w:val="Footer"/>
      <w:tabs>
        <w:tab w:val="clear" w:pos="4320"/>
        <w:tab w:val="clear" w:pos="8640"/>
      </w:tabs>
      <w:jc w:val="center"/>
      <w:rPr>
        <w:rFonts w:cs="Arial"/>
        <w:sz w:val="18"/>
        <w:szCs w:val="18"/>
      </w:rPr>
    </w:pPr>
    <w:r w:rsidRPr="00984747">
      <w:rPr>
        <w:rFonts w:cs="Arial"/>
        <w:sz w:val="18"/>
        <w:szCs w:val="18"/>
      </w:rPr>
      <w:t xml:space="preserve">9310 Tech Center Drive, Sacramento, California </w:t>
    </w:r>
    <w:r w:rsidR="007D6DC6" w:rsidRPr="00984747">
      <w:rPr>
        <w:rFonts w:cs="Arial"/>
        <w:sz w:val="18"/>
        <w:szCs w:val="18"/>
      </w:rPr>
      <w:t>95826 • Phone</w:t>
    </w:r>
    <w:r w:rsidRPr="00984747">
      <w:rPr>
        <w:rFonts w:cs="Arial"/>
        <w:sz w:val="18"/>
        <w:szCs w:val="18"/>
      </w:rPr>
      <w:t xml:space="preserve"> (916) 874-</w:t>
    </w:r>
    <w:r w:rsidR="007D6DC6" w:rsidRPr="00984747">
      <w:rPr>
        <w:rFonts w:cs="Arial"/>
        <w:sz w:val="18"/>
        <w:szCs w:val="18"/>
      </w:rPr>
      <w:t>7148 • Fax</w:t>
    </w:r>
    <w:r w:rsidRPr="00984747">
      <w:rPr>
        <w:rFonts w:cs="Arial"/>
        <w:sz w:val="18"/>
        <w:szCs w:val="18"/>
      </w:rPr>
      <w:t xml:space="preserve"> (916) 874-4542</w:t>
    </w:r>
  </w:p>
  <w:p w14:paraId="36CA80B9" w14:textId="5988D856" w:rsidR="0097751A" w:rsidRPr="00984747" w:rsidRDefault="00984747" w:rsidP="00984747">
    <w:pPr>
      <w:pStyle w:val="Footer"/>
      <w:tabs>
        <w:tab w:val="clear" w:pos="4320"/>
        <w:tab w:val="clear" w:pos="8640"/>
      </w:tabs>
      <w:jc w:val="center"/>
      <w:rPr>
        <w:rFonts w:cs="Arial"/>
        <w:sz w:val="18"/>
        <w:szCs w:val="18"/>
      </w:rPr>
    </w:pPr>
    <w:r w:rsidRPr="00984747">
      <w:rPr>
        <w:rFonts w:cs="Arial"/>
        <w:sz w:val="18"/>
        <w:szCs w:val="18"/>
      </w:rPr>
      <w:t xml:space="preserve">Email </w:t>
    </w:r>
    <w:hyperlink r:id="rId1" w:history="1">
      <w:r w:rsidRPr="00984747">
        <w:rPr>
          <w:rStyle w:val="Hyperlink"/>
          <w:rFonts w:cs="Arial"/>
          <w:sz w:val="18"/>
          <w:szCs w:val="18"/>
        </w:rPr>
        <w:t>EEOOffice@saccounty.gov</w:t>
      </w:r>
    </w:hyperlink>
    <w:r w:rsidRPr="00984747">
      <w:rPr>
        <w:rFonts w:cs="Arial"/>
        <w:sz w:val="18"/>
        <w:szCs w:val="18"/>
      </w:rPr>
      <w:t xml:space="preserve">  •  California Relay Service 7-1-1 </w:t>
    </w:r>
    <w:r w:rsidR="007D6DC6" w:rsidRPr="00984747">
      <w:rPr>
        <w:rFonts w:cs="Arial"/>
        <w:sz w:val="18"/>
        <w:szCs w:val="18"/>
      </w:rPr>
      <w:t xml:space="preserve">• </w:t>
    </w:r>
    <w:hyperlink r:id="rId2" w:history="1">
      <w:r w:rsidR="007D6DC6" w:rsidRPr="007D6DC6">
        <w:rPr>
          <w:rStyle w:val="Hyperlink"/>
          <w:rFonts w:cs="Arial"/>
          <w:sz w:val="18"/>
          <w:szCs w:val="18"/>
        </w:rPr>
        <w:t>https://www.saccounty.gov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5B98" w14:textId="77777777" w:rsidR="008E4CAF" w:rsidRDefault="008E4CAF">
      <w:r>
        <w:separator/>
      </w:r>
    </w:p>
  </w:footnote>
  <w:footnote w:type="continuationSeparator" w:id="0">
    <w:p w14:paraId="4BD116D9" w14:textId="77777777" w:rsidR="008E4CAF" w:rsidRDefault="008E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5E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723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3C5B7C"/>
    <w:multiLevelType w:val="singleLevel"/>
    <w:tmpl w:val="6B425A68"/>
    <w:lvl w:ilvl="0">
      <w:start w:val="1"/>
      <w:numFmt w:val="bullet"/>
      <w:lvlText w:val=""/>
      <w:lvlJc w:val="left"/>
      <w:pPr>
        <w:tabs>
          <w:tab w:val="num" w:pos="1008"/>
        </w:tabs>
        <w:ind w:left="1008" w:hanging="432"/>
      </w:pPr>
      <w:rPr>
        <w:rFonts w:ascii="Wingdings" w:hAnsi="Wingdings" w:hint="default"/>
      </w:rPr>
    </w:lvl>
  </w:abstractNum>
  <w:abstractNum w:abstractNumId="3" w15:restartNumberingAfterBreak="0">
    <w:nsid w:val="0C52561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086B23"/>
    <w:multiLevelType w:val="singleLevel"/>
    <w:tmpl w:val="E4A08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3E90DD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4253BC"/>
    <w:multiLevelType w:val="singleLevel"/>
    <w:tmpl w:val="1CE4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5A1D3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B42564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EA105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4772C5"/>
    <w:multiLevelType w:val="singleLevel"/>
    <w:tmpl w:val="01207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DD4EFF"/>
    <w:multiLevelType w:val="singleLevel"/>
    <w:tmpl w:val="D7EE4A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2A9835B1"/>
    <w:multiLevelType w:val="singleLevel"/>
    <w:tmpl w:val="519057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353332F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75A3D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B347FDE"/>
    <w:multiLevelType w:val="singleLevel"/>
    <w:tmpl w:val="6B425A68"/>
    <w:lvl w:ilvl="0">
      <w:start w:val="1"/>
      <w:numFmt w:val="bullet"/>
      <w:lvlText w:val=""/>
      <w:lvlJc w:val="left"/>
      <w:pPr>
        <w:tabs>
          <w:tab w:val="num" w:pos="1008"/>
        </w:tabs>
        <w:ind w:left="1008" w:hanging="432"/>
      </w:pPr>
      <w:rPr>
        <w:rFonts w:ascii="Wingdings" w:hAnsi="Wingdings" w:hint="default"/>
      </w:rPr>
    </w:lvl>
  </w:abstractNum>
  <w:abstractNum w:abstractNumId="16" w15:restartNumberingAfterBreak="0">
    <w:nsid w:val="3EBD1E67"/>
    <w:multiLevelType w:val="singleLevel"/>
    <w:tmpl w:val="4EEE7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BD75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A222B9"/>
    <w:multiLevelType w:val="hybridMultilevel"/>
    <w:tmpl w:val="5ED6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C54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1BF629D"/>
    <w:multiLevelType w:val="singleLevel"/>
    <w:tmpl w:val="611E3C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</w:rPr>
    </w:lvl>
  </w:abstractNum>
  <w:abstractNum w:abstractNumId="21" w15:restartNumberingAfterBreak="0">
    <w:nsid w:val="53C86DBB"/>
    <w:multiLevelType w:val="multilevel"/>
    <w:tmpl w:val="D96A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21BA2"/>
    <w:multiLevelType w:val="hybridMultilevel"/>
    <w:tmpl w:val="A8AEA7F4"/>
    <w:lvl w:ilvl="0" w:tplc="A63CD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61E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EE60E">
      <w:start w:val="1397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8E4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8D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8A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6B6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065F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21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2C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97232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9B827A2"/>
    <w:multiLevelType w:val="singleLevel"/>
    <w:tmpl w:val="01207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6D5F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DC0536A"/>
    <w:multiLevelType w:val="hybridMultilevel"/>
    <w:tmpl w:val="8B281B22"/>
    <w:lvl w:ilvl="0" w:tplc="04090003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722A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F83707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1ED0BD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23F59A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2702324"/>
    <w:multiLevelType w:val="singleLevel"/>
    <w:tmpl w:val="4CA6E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6480462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5E558C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8565676"/>
    <w:multiLevelType w:val="hybridMultilevel"/>
    <w:tmpl w:val="9EE07B8A"/>
    <w:lvl w:ilvl="0" w:tplc="2EFA7BD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737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AC650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C047CEB"/>
    <w:multiLevelType w:val="hybridMultilevel"/>
    <w:tmpl w:val="37D42DFC"/>
    <w:lvl w:ilvl="0" w:tplc="2EFA7BD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38653">
    <w:abstractNumId w:val="31"/>
  </w:num>
  <w:num w:numId="2" w16cid:durableId="2086608713">
    <w:abstractNumId w:val="14"/>
  </w:num>
  <w:num w:numId="3" w16cid:durableId="1232695384">
    <w:abstractNumId w:val="33"/>
  </w:num>
  <w:num w:numId="4" w16cid:durableId="719936871">
    <w:abstractNumId w:val="0"/>
  </w:num>
  <w:num w:numId="5" w16cid:durableId="1897932196">
    <w:abstractNumId w:val="12"/>
  </w:num>
  <w:num w:numId="6" w16cid:durableId="1776825405">
    <w:abstractNumId w:val="6"/>
  </w:num>
  <w:num w:numId="7" w16cid:durableId="320233644">
    <w:abstractNumId w:val="16"/>
  </w:num>
  <w:num w:numId="8" w16cid:durableId="809638863">
    <w:abstractNumId w:val="11"/>
  </w:num>
  <w:num w:numId="9" w16cid:durableId="1572889667">
    <w:abstractNumId w:val="9"/>
  </w:num>
  <w:num w:numId="10" w16cid:durableId="151146948">
    <w:abstractNumId w:val="37"/>
  </w:num>
  <w:num w:numId="11" w16cid:durableId="1186791524">
    <w:abstractNumId w:val="1"/>
  </w:num>
  <w:num w:numId="12" w16cid:durableId="230237858">
    <w:abstractNumId w:val="19"/>
  </w:num>
  <w:num w:numId="13" w16cid:durableId="1095050164">
    <w:abstractNumId w:val="8"/>
  </w:num>
  <w:num w:numId="14" w16cid:durableId="195780360">
    <w:abstractNumId w:val="15"/>
  </w:num>
  <w:num w:numId="15" w16cid:durableId="1677805837">
    <w:abstractNumId w:val="2"/>
  </w:num>
  <w:num w:numId="16" w16cid:durableId="1906404716">
    <w:abstractNumId w:val="28"/>
  </w:num>
  <w:num w:numId="17" w16cid:durableId="150339820">
    <w:abstractNumId w:val="26"/>
  </w:num>
  <w:num w:numId="18" w16cid:durableId="237518297">
    <w:abstractNumId w:val="34"/>
  </w:num>
  <w:num w:numId="19" w16cid:durableId="954673504">
    <w:abstractNumId w:val="36"/>
  </w:num>
  <w:num w:numId="20" w16cid:durableId="241718109">
    <w:abstractNumId w:val="24"/>
  </w:num>
  <w:num w:numId="21" w16cid:durableId="286593453">
    <w:abstractNumId w:val="13"/>
  </w:num>
  <w:num w:numId="22" w16cid:durableId="1305811595">
    <w:abstractNumId w:val="30"/>
  </w:num>
  <w:num w:numId="23" w16cid:durableId="944113722">
    <w:abstractNumId w:val="32"/>
  </w:num>
  <w:num w:numId="24" w16cid:durableId="1770808452">
    <w:abstractNumId w:val="4"/>
  </w:num>
  <w:num w:numId="25" w16cid:durableId="999234990">
    <w:abstractNumId w:val="25"/>
  </w:num>
  <w:num w:numId="26" w16cid:durableId="414936745">
    <w:abstractNumId w:val="10"/>
  </w:num>
  <w:num w:numId="27" w16cid:durableId="1774860738">
    <w:abstractNumId w:val="5"/>
  </w:num>
  <w:num w:numId="28" w16cid:durableId="766731126">
    <w:abstractNumId w:val="23"/>
  </w:num>
  <w:num w:numId="29" w16cid:durableId="193812498">
    <w:abstractNumId w:val="29"/>
  </w:num>
  <w:num w:numId="30" w16cid:durableId="1793671768">
    <w:abstractNumId w:val="3"/>
  </w:num>
  <w:num w:numId="31" w16cid:durableId="327754741">
    <w:abstractNumId w:val="17"/>
  </w:num>
  <w:num w:numId="32" w16cid:durableId="1308557544">
    <w:abstractNumId w:val="20"/>
  </w:num>
  <w:num w:numId="33" w16cid:durableId="357194769">
    <w:abstractNumId w:val="7"/>
  </w:num>
  <w:num w:numId="34" w16cid:durableId="66683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9211428">
    <w:abstractNumId w:val="27"/>
  </w:num>
  <w:num w:numId="36" w16cid:durableId="83768320">
    <w:abstractNumId w:val="35"/>
  </w:num>
  <w:num w:numId="37" w16cid:durableId="2113277998">
    <w:abstractNumId w:val="38"/>
  </w:num>
  <w:num w:numId="38" w16cid:durableId="1185905558">
    <w:abstractNumId w:val="18"/>
  </w:num>
  <w:num w:numId="39" w16cid:durableId="18667935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97"/>
    <w:rsid w:val="000414E1"/>
    <w:rsid w:val="000A7C98"/>
    <w:rsid w:val="000B726B"/>
    <w:rsid w:val="000C051A"/>
    <w:rsid w:val="000D3CAE"/>
    <w:rsid w:val="000F0E50"/>
    <w:rsid w:val="001016AD"/>
    <w:rsid w:val="00142A27"/>
    <w:rsid w:val="00145443"/>
    <w:rsid w:val="0017624F"/>
    <w:rsid w:val="001A1B42"/>
    <w:rsid w:val="00262FBF"/>
    <w:rsid w:val="00292197"/>
    <w:rsid w:val="002A42AB"/>
    <w:rsid w:val="003123A5"/>
    <w:rsid w:val="00321AE5"/>
    <w:rsid w:val="00321E5A"/>
    <w:rsid w:val="00323941"/>
    <w:rsid w:val="003354CA"/>
    <w:rsid w:val="00372587"/>
    <w:rsid w:val="004269C6"/>
    <w:rsid w:val="00465C34"/>
    <w:rsid w:val="00483C24"/>
    <w:rsid w:val="0049516A"/>
    <w:rsid w:val="004B2A21"/>
    <w:rsid w:val="004E0EF5"/>
    <w:rsid w:val="005064DA"/>
    <w:rsid w:val="005529CA"/>
    <w:rsid w:val="00552A2F"/>
    <w:rsid w:val="00552D98"/>
    <w:rsid w:val="005603E4"/>
    <w:rsid w:val="005640E7"/>
    <w:rsid w:val="00581615"/>
    <w:rsid w:val="00596370"/>
    <w:rsid w:val="0066200D"/>
    <w:rsid w:val="006803B5"/>
    <w:rsid w:val="00743A84"/>
    <w:rsid w:val="00764FDB"/>
    <w:rsid w:val="007B72A8"/>
    <w:rsid w:val="007D6DC6"/>
    <w:rsid w:val="007E4A9F"/>
    <w:rsid w:val="008218B2"/>
    <w:rsid w:val="0086182C"/>
    <w:rsid w:val="008E4CAF"/>
    <w:rsid w:val="00911281"/>
    <w:rsid w:val="009203A5"/>
    <w:rsid w:val="0097751A"/>
    <w:rsid w:val="00977F9D"/>
    <w:rsid w:val="00984747"/>
    <w:rsid w:val="009C1568"/>
    <w:rsid w:val="009D5C84"/>
    <w:rsid w:val="00A2240A"/>
    <w:rsid w:val="00A41BB1"/>
    <w:rsid w:val="00A512E3"/>
    <w:rsid w:val="00AA35ED"/>
    <w:rsid w:val="00AD5175"/>
    <w:rsid w:val="00AE0F04"/>
    <w:rsid w:val="00B34789"/>
    <w:rsid w:val="00B402CD"/>
    <w:rsid w:val="00B54C14"/>
    <w:rsid w:val="00B86A0B"/>
    <w:rsid w:val="00BB115A"/>
    <w:rsid w:val="00C01A1F"/>
    <w:rsid w:val="00C74F1E"/>
    <w:rsid w:val="00CE4932"/>
    <w:rsid w:val="00D51012"/>
    <w:rsid w:val="00D52D64"/>
    <w:rsid w:val="00DF7697"/>
    <w:rsid w:val="00E03A71"/>
    <w:rsid w:val="00E3334B"/>
    <w:rsid w:val="00E5190E"/>
    <w:rsid w:val="00E80760"/>
    <w:rsid w:val="00EA3B12"/>
    <w:rsid w:val="00ED137F"/>
    <w:rsid w:val="00F85B07"/>
    <w:rsid w:val="00FA7477"/>
    <w:rsid w:val="00FF1BAB"/>
    <w:rsid w:val="45F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AAA26"/>
  <w15:chartTrackingRefBased/>
  <w15:docId w15:val="{A273F6C4-F3B6-4326-A5C8-9AF607F7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small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  <w:b/>
      <w:smallCaps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Century Schoolbook" w:hAnsi="Century Schoolbook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mallCaps/>
      <w:sz w:val="28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rFonts w:ascii="Century Schoolbook" w:hAnsi="Century Schoolbook"/>
      <w:i/>
      <w:sz w:val="2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both"/>
      <w:outlineLvl w:val="6"/>
    </w:pPr>
    <w:rPr>
      <w:rFonts w:ascii="Century Schoolbook" w:hAnsi="Century Schoolboo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Century Schoolbook" w:hAnsi="Century Schoolbook"/>
    </w:rPr>
  </w:style>
  <w:style w:type="paragraph" w:styleId="BodyText3">
    <w:name w:val="Body Text 3"/>
    <w:basedOn w:val="Normal"/>
    <w:semiHidden/>
    <w:pPr>
      <w:spacing w:before="120"/>
      <w:jc w:val="both"/>
    </w:pPr>
    <w:rPr>
      <w:rFonts w:ascii="Century Schoolbook" w:hAnsi="Century Schoolbook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mallCaps/>
      <w:sz w:val="28"/>
    </w:rPr>
  </w:style>
  <w:style w:type="paragraph" w:styleId="BodyText">
    <w:name w:val="Body Text"/>
    <w:basedOn w:val="Normal"/>
    <w:semiHidden/>
    <w:rPr>
      <w:rFonts w:ascii="Century Schoolbook" w:hAnsi="Century Schoolbook"/>
      <w:sz w:val="22"/>
    </w:rPr>
  </w:style>
  <w:style w:type="paragraph" w:styleId="BodyText2">
    <w:name w:val="Body Text 2"/>
    <w:basedOn w:val="Normal"/>
    <w:semiHidden/>
    <w:pPr>
      <w:spacing w:before="40" w:after="40"/>
      <w:jc w:val="both"/>
    </w:pPr>
    <w:rPr>
      <w:rFonts w:ascii="Century Schoolbook" w:hAnsi="Century Schoolbook"/>
      <w:b/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1BB1"/>
    <w:pPr>
      <w:spacing w:after="90" w:line="255" w:lineRule="atLeast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A41BB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41BB1"/>
    <w:rPr>
      <w:b/>
      <w:bCs/>
    </w:rPr>
  </w:style>
  <w:style w:type="character" w:customStyle="1" w:styleId="FooterChar">
    <w:name w:val="Footer Char"/>
    <w:link w:val="Footer"/>
    <w:rsid w:val="00984747"/>
    <w:rPr>
      <w:rFonts w:ascii="Arial" w:hAnsi="Arial"/>
      <w:sz w:val="24"/>
    </w:rPr>
  </w:style>
  <w:style w:type="character" w:styleId="Hyperlink">
    <w:name w:val="Hyperlink"/>
    <w:unhideWhenUsed/>
    <w:rsid w:val="009847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ccounty.gov" TargetMode="External"/><Relationship Id="rId1" Type="http://schemas.openxmlformats.org/officeDocument/2006/relationships/hyperlink" Target="mailto:EEOOffice@sac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98261C4EF747AC87D32CD0F3E3FF" ma:contentTypeVersion="3" ma:contentTypeDescription="Create a new document." ma:contentTypeScope="" ma:versionID="d72ef9cb06692dc5cbed45802b76bb77">
  <xsd:schema xmlns:xsd="http://www.w3.org/2001/XMLSchema" xmlns:xs="http://www.w3.org/2001/XMLSchema" xmlns:p="http://schemas.microsoft.com/office/2006/metadata/properties" xmlns:ns2="b1636041-d682-462b-a69d-9064d6caa1c3" targetNamespace="http://schemas.microsoft.com/office/2006/metadata/properties" ma:root="true" ma:fieldsID="9d112ccdf6ae6ffa58c7738ee8a92f2e" ns2:_="">
    <xsd:import namespace="b1636041-d682-462b-a69d-9064d6caa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36041-d682-462b-a69d-9064d6caa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8c98c877-21d6-4d2f-ae8b-1e560ecaa810" ContentTypeId="0x0101" PreviousValue="false" LastSyncTimeStamp="2025-03-25T17:54:03.84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52AB-B55B-43F2-BD2D-880F0C1E0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36041-d682-462b-a69d-9064d6caa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0F70A-7929-4082-8E6C-D24CF9A77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A2FE2-A075-48DD-AB69-D55BBFCC67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4735EF-4B6A-4167-A3B9-C3C6D21F3D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8C4004C-8432-4A6E-A494-38ABB3E008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616</Characters>
  <Application>Microsoft Office Word</Application>
  <DocSecurity>0</DocSecurity>
  <Lines>47</Lines>
  <Paragraphs>18</Paragraphs>
  <ScaleCrop>false</ScaleCrop>
  <Company>Sacramento County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SACRAMENTO</dc:title>
  <dc:subject/>
  <dc:creator>CEO</dc:creator>
  <cp:keywords/>
  <cp:lastModifiedBy>Terry. Vickie</cp:lastModifiedBy>
  <cp:revision>4</cp:revision>
  <cp:lastPrinted>2018-01-24T00:05:00Z</cp:lastPrinted>
  <dcterms:created xsi:type="dcterms:W3CDTF">2026-03-08T00:25:00Z</dcterms:created>
  <dcterms:modified xsi:type="dcterms:W3CDTF">2026-03-08T00:27:00Z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0x010100A02198261C4EF747AC87D32CD0F3E3FF</vt:lpwstr>
  </property>
</Properties>
</file>